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868" w:rsidRPr="00E811A1" w:rsidRDefault="00240868" w:rsidP="003F02B5">
      <w:pPr>
        <w:pStyle w:val="Title"/>
        <w:rPr>
          <w:rFonts w:ascii="Arial Narrow" w:hAnsi="Arial Narrow"/>
          <w:sz w:val="22"/>
          <w:szCs w:val="22"/>
        </w:rPr>
      </w:pPr>
    </w:p>
    <w:p w:rsidR="00A94C08" w:rsidRDefault="00A94C08" w:rsidP="003F02B5">
      <w:pPr>
        <w:pStyle w:val="NormalWeb"/>
        <w:spacing w:after="0" w:line="360" w:lineRule="atLeast"/>
        <w:rPr>
          <w:rFonts w:ascii="Arial Narrow" w:hAnsi="Arial Narrow" w:cs="Helvetica"/>
          <w:b/>
          <w:color w:val="333333"/>
          <w:sz w:val="28"/>
          <w:szCs w:val="22"/>
          <w:lang w:val="en"/>
        </w:rPr>
      </w:pPr>
    </w:p>
    <w:p w:rsidR="00A94C08" w:rsidRDefault="00A94C08" w:rsidP="003F02B5">
      <w:pPr>
        <w:pStyle w:val="NormalWeb"/>
        <w:spacing w:after="0" w:line="360" w:lineRule="atLeast"/>
        <w:rPr>
          <w:rFonts w:ascii="Arial Narrow" w:hAnsi="Arial Narrow" w:cs="Helvetica"/>
          <w:b/>
          <w:color w:val="333333"/>
          <w:sz w:val="28"/>
          <w:szCs w:val="22"/>
          <w:lang w:val="en"/>
        </w:rPr>
      </w:pPr>
    </w:p>
    <w:p w:rsidR="00F6104F" w:rsidRPr="00F6104F" w:rsidRDefault="00F6104F" w:rsidP="00F6104F">
      <w:pPr>
        <w:widowControl w:val="0"/>
        <w:autoSpaceDE w:val="0"/>
        <w:autoSpaceDN w:val="0"/>
        <w:spacing w:before="100"/>
        <w:ind w:left="140"/>
        <w:rPr>
          <w:rFonts w:ascii="Arial Narrow" w:eastAsia="Arial Narrow" w:hAnsi="Arial Narrow" w:cs="Arial Narrow"/>
          <w:b/>
          <w:sz w:val="28"/>
          <w:szCs w:val="22"/>
        </w:rPr>
      </w:pPr>
      <w:r w:rsidRPr="00F6104F">
        <w:rPr>
          <w:rFonts w:ascii="Arial Narrow" w:eastAsia="Arial Narrow" w:hAnsi="Arial Narrow" w:cs="Arial Narrow"/>
          <w:b/>
          <w:color w:val="303030"/>
          <w:sz w:val="28"/>
          <w:szCs w:val="22"/>
        </w:rPr>
        <w:t xml:space="preserve">JOB TITLE:  </w:t>
      </w:r>
      <w:r w:rsidR="00EB5318">
        <w:rPr>
          <w:rFonts w:ascii="Arial Narrow" w:eastAsia="Arial Narrow" w:hAnsi="Arial Narrow" w:cs="Arial Narrow"/>
          <w:b/>
          <w:color w:val="303030"/>
          <w:sz w:val="28"/>
          <w:szCs w:val="22"/>
        </w:rPr>
        <w:t xml:space="preserve">Applications </w:t>
      </w:r>
      <w:r w:rsidRPr="00F6104F">
        <w:rPr>
          <w:rFonts w:ascii="Arial Narrow" w:eastAsia="Arial Narrow" w:hAnsi="Arial Narrow" w:cs="Arial Narrow"/>
          <w:b/>
          <w:color w:val="303030"/>
          <w:sz w:val="28"/>
          <w:szCs w:val="22"/>
        </w:rPr>
        <w:t xml:space="preserve">Systems </w:t>
      </w:r>
      <w:r w:rsidR="00314EF9">
        <w:rPr>
          <w:rFonts w:ascii="Arial Narrow" w:eastAsia="Arial Narrow" w:hAnsi="Arial Narrow" w:cs="Arial Narrow"/>
          <w:b/>
          <w:color w:val="303030"/>
          <w:sz w:val="28"/>
          <w:szCs w:val="22"/>
        </w:rPr>
        <w:t>Intern – Summer 202</w:t>
      </w:r>
      <w:r w:rsidR="0085459A">
        <w:rPr>
          <w:rFonts w:ascii="Arial Narrow" w:eastAsia="Arial Narrow" w:hAnsi="Arial Narrow" w:cs="Arial Narrow"/>
          <w:b/>
          <w:color w:val="303030"/>
          <w:sz w:val="28"/>
          <w:szCs w:val="22"/>
        </w:rPr>
        <w:t>3</w:t>
      </w:r>
      <w:bookmarkStart w:id="0" w:name="_GoBack"/>
      <w:bookmarkEnd w:id="0"/>
    </w:p>
    <w:p w:rsidR="00F6104F" w:rsidRPr="00F6104F" w:rsidRDefault="00F6104F" w:rsidP="00F6104F">
      <w:pPr>
        <w:widowControl w:val="0"/>
        <w:autoSpaceDE w:val="0"/>
        <w:autoSpaceDN w:val="0"/>
        <w:rPr>
          <w:rFonts w:ascii="Arial Narrow" w:eastAsia="Arial Narrow" w:hAnsi="Arial Narrow" w:cs="Arial Narrow"/>
          <w:b/>
          <w:szCs w:val="22"/>
        </w:rPr>
      </w:pPr>
    </w:p>
    <w:p w:rsidR="00F6104F" w:rsidRPr="00F6104F" w:rsidRDefault="00F6104F" w:rsidP="00F6104F">
      <w:pPr>
        <w:widowControl w:val="0"/>
        <w:autoSpaceDE w:val="0"/>
        <w:autoSpaceDN w:val="0"/>
        <w:spacing w:before="9"/>
        <w:rPr>
          <w:rFonts w:ascii="Arial Narrow" w:eastAsia="Arial Narrow" w:hAnsi="Arial Narrow" w:cs="Arial Narrow"/>
          <w:b/>
          <w:szCs w:val="22"/>
        </w:rPr>
      </w:pPr>
    </w:p>
    <w:p w:rsidR="00F6104F" w:rsidRPr="00F6104F" w:rsidRDefault="00F6104F" w:rsidP="00F6104F">
      <w:pPr>
        <w:widowControl w:val="0"/>
        <w:autoSpaceDE w:val="0"/>
        <w:autoSpaceDN w:val="0"/>
        <w:spacing w:before="1" w:line="343" w:lineRule="auto"/>
        <w:ind w:left="140" w:right="169"/>
        <w:rPr>
          <w:rFonts w:ascii="Arial Narrow" w:eastAsia="Arial Narrow" w:hAnsi="Arial Narrow" w:cs="Arial Narrow"/>
          <w:sz w:val="22"/>
          <w:szCs w:val="22"/>
        </w:rPr>
      </w:pPr>
      <w:r w:rsidRPr="00F6104F">
        <w:rPr>
          <w:rFonts w:ascii="Arial Narrow" w:eastAsia="Arial Narrow" w:hAnsi="Arial Narrow" w:cs="Arial Narrow"/>
          <w:color w:val="303030"/>
          <w:sz w:val="22"/>
          <w:szCs w:val="22"/>
        </w:rPr>
        <w:t>If you are looking for an internship which will provide you with meaningful work, an overview of our business, and much more follow the application process below to become a candidate!</w:t>
      </w:r>
    </w:p>
    <w:p w:rsidR="00F6104F" w:rsidRPr="00F6104F" w:rsidRDefault="00F6104F" w:rsidP="00F6104F">
      <w:pPr>
        <w:widowControl w:val="0"/>
        <w:autoSpaceDE w:val="0"/>
        <w:autoSpaceDN w:val="0"/>
        <w:spacing w:before="4"/>
        <w:rPr>
          <w:rFonts w:ascii="Arial Narrow" w:eastAsia="Arial Narrow" w:hAnsi="Arial Narrow" w:cs="Arial Narrow"/>
          <w:sz w:val="31"/>
          <w:szCs w:val="22"/>
        </w:rPr>
      </w:pPr>
    </w:p>
    <w:p w:rsidR="00F6104F" w:rsidRPr="00F6104F" w:rsidRDefault="00F6104F" w:rsidP="00F6104F">
      <w:pPr>
        <w:widowControl w:val="0"/>
        <w:autoSpaceDE w:val="0"/>
        <w:autoSpaceDN w:val="0"/>
        <w:ind w:left="140"/>
        <w:outlineLvl w:val="0"/>
        <w:rPr>
          <w:rFonts w:ascii="Arial Narrow" w:eastAsia="Arial Narrow" w:hAnsi="Arial Narrow" w:cs="Arial Narrow"/>
          <w:b/>
          <w:bCs/>
          <w:sz w:val="22"/>
          <w:szCs w:val="22"/>
        </w:rPr>
      </w:pPr>
      <w:r w:rsidRPr="00F6104F">
        <w:rPr>
          <w:rFonts w:ascii="Arial Narrow" w:eastAsia="Arial Narrow" w:hAnsi="Arial Narrow" w:cs="Arial Narrow"/>
          <w:b/>
          <w:bCs/>
          <w:color w:val="303030"/>
          <w:sz w:val="22"/>
          <w:szCs w:val="22"/>
        </w:rPr>
        <w:t>Internship Summary:</w:t>
      </w:r>
    </w:p>
    <w:p w:rsidR="00F6104F" w:rsidRPr="00F6104F" w:rsidRDefault="00F6104F" w:rsidP="00F6104F">
      <w:pPr>
        <w:widowControl w:val="0"/>
        <w:autoSpaceDE w:val="0"/>
        <w:autoSpaceDN w:val="0"/>
        <w:spacing w:before="107" w:line="343" w:lineRule="auto"/>
        <w:ind w:left="140" w:right="419"/>
        <w:rPr>
          <w:rFonts w:ascii="Arial Narrow" w:eastAsia="Arial Narrow" w:hAnsi="Arial Narrow" w:cs="Arial Narrow"/>
          <w:sz w:val="22"/>
          <w:szCs w:val="22"/>
        </w:rPr>
      </w:pPr>
      <w:r w:rsidRPr="00F6104F">
        <w:rPr>
          <w:rFonts w:ascii="Arial Narrow" w:eastAsia="Arial Narrow" w:hAnsi="Arial Narrow" w:cs="Arial Narrow"/>
          <w:color w:val="303030"/>
          <w:sz w:val="22"/>
          <w:szCs w:val="22"/>
        </w:rPr>
        <w:t>As a</w:t>
      </w:r>
      <w:r w:rsidR="00EB5318">
        <w:rPr>
          <w:rFonts w:ascii="Arial Narrow" w:eastAsia="Arial Narrow" w:hAnsi="Arial Narrow" w:cs="Arial Narrow"/>
          <w:color w:val="303030"/>
          <w:sz w:val="22"/>
          <w:szCs w:val="22"/>
        </w:rPr>
        <w:t>n Applications</w:t>
      </w:r>
      <w:r w:rsidRPr="00F6104F">
        <w:rPr>
          <w:rFonts w:ascii="Arial Narrow" w:eastAsia="Arial Narrow" w:hAnsi="Arial Narrow" w:cs="Arial Narrow"/>
          <w:color w:val="303030"/>
          <w:sz w:val="22"/>
          <w:szCs w:val="22"/>
        </w:rPr>
        <w:t xml:space="preserve"> Systems intern, you will enjoy a unique view of the internal operations of Midwest Heritage and how </w:t>
      </w:r>
      <w:r w:rsidR="00EB5318">
        <w:rPr>
          <w:rFonts w:ascii="Arial Narrow" w:eastAsia="Arial Narrow" w:hAnsi="Arial Narrow" w:cs="Arial Narrow"/>
          <w:color w:val="303030"/>
          <w:sz w:val="22"/>
          <w:szCs w:val="22"/>
        </w:rPr>
        <w:t xml:space="preserve">various software </w:t>
      </w:r>
      <w:r w:rsidRPr="00F6104F">
        <w:rPr>
          <w:rFonts w:ascii="Arial Narrow" w:eastAsia="Arial Narrow" w:hAnsi="Arial Narrow" w:cs="Arial Narrow"/>
          <w:color w:val="303030"/>
          <w:sz w:val="22"/>
          <w:szCs w:val="22"/>
        </w:rPr>
        <w:t xml:space="preserve">systems </w:t>
      </w:r>
      <w:r w:rsidR="00EB5318">
        <w:rPr>
          <w:rFonts w:ascii="Arial Narrow" w:eastAsia="Arial Narrow" w:hAnsi="Arial Narrow" w:cs="Arial Narrow"/>
          <w:color w:val="303030"/>
          <w:sz w:val="22"/>
          <w:szCs w:val="22"/>
        </w:rPr>
        <w:t xml:space="preserve">function together to serve our customers. The Applications Systems department administers purchased software to select desired </w:t>
      </w:r>
      <w:r w:rsidRPr="00F6104F">
        <w:rPr>
          <w:rFonts w:ascii="Arial Narrow" w:eastAsia="Arial Narrow" w:hAnsi="Arial Narrow" w:cs="Arial Narrow"/>
          <w:color w:val="303030"/>
          <w:sz w:val="22"/>
          <w:szCs w:val="22"/>
        </w:rPr>
        <w:t>configur</w:t>
      </w:r>
      <w:r w:rsidR="00EB5318">
        <w:rPr>
          <w:rFonts w:ascii="Arial Narrow" w:eastAsia="Arial Narrow" w:hAnsi="Arial Narrow" w:cs="Arial Narrow"/>
          <w:color w:val="303030"/>
          <w:sz w:val="22"/>
          <w:szCs w:val="22"/>
        </w:rPr>
        <w:t>ation settings</w:t>
      </w:r>
      <w:r w:rsidRPr="00F6104F">
        <w:rPr>
          <w:rFonts w:ascii="Arial Narrow" w:eastAsia="Arial Narrow" w:hAnsi="Arial Narrow" w:cs="Arial Narrow"/>
          <w:color w:val="303030"/>
          <w:sz w:val="22"/>
          <w:szCs w:val="22"/>
        </w:rPr>
        <w:t xml:space="preserve">, </w:t>
      </w:r>
      <w:r w:rsidR="00EB5318">
        <w:rPr>
          <w:rFonts w:ascii="Arial Narrow" w:eastAsia="Arial Narrow" w:hAnsi="Arial Narrow" w:cs="Arial Narrow"/>
          <w:color w:val="303030"/>
          <w:sz w:val="22"/>
          <w:szCs w:val="22"/>
        </w:rPr>
        <w:t xml:space="preserve">establish user </w:t>
      </w:r>
      <w:r w:rsidRPr="00F6104F">
        <w:rPr>
          <w:rFonts w:ascii="Arial Narrow" w:eastAsia="Arial Narrow" w:hAnsi="Arial Narrow" w:cs="Arial Narrow"/>
          <w:color w:val="303030"/>
          <w:sz w:val="22"/>
          <w:szCs w:val="22"/>
        </w:rPr>
        <w:t xml:space="preserve">security, </w:t>
      </w:r>
      <w:r w:rsidR="00EB5318">
        <w:rPr>
          <w:rFonts w:ascii="Arial Narrow" w:eastAsia="Arial Narrow" w:hAnsi="Arial Narrow" w:cs="Arial Narrow"/>
          <w:color w:val="303030"/>
          <w:sz w:val="22"/>
          <w:szCs w:val="22"/>
        </w:rPr>
        <w:t xml:space="preserve">coordinate interfaces to other systems </w:t>
      </w:r>
      <w:r w:rsidRPr="00F6104F">
        <w:rPr>
          <w:rFonts w:ascii="Arial Narrow" w:eastAsia="Arial Narrow" w:hAnsi="Arial Narrow" w:cs="Arial Narrow"/>
          <w:color w:val="303030"/>
          <w:sz w:val="22"/>
          <w:szCs w:val="22"/>
        </w:rPr>
        <w:t xml:space="preserve">and </w:t>
      </w:r>
      <w:r w:rsidR="00EB5318">
        <w:rPr>
          <w:rFonts w:ascii="Arial Narrow" w:eastAsia="Arial Narrow" w:hAnsi="Arial Narrow" w:cs="Arial Narrow"/>
          <w:color w:val="303030"/>
          <w:sz w:val="22"/>
          <w:szCs w:val="22"/>
        </w:rPr>
        <w:t xml:space="preserve">manage </w:t>
      </w:r>
      <w:r w:rsidRPr="00F6104F">
        <w:rPr>
          <w:rFonts w:ascii="Arial Narrow" w:eastAsia="Arial Narrow" w:hAnsi="Arial Narrow" w:cs="Arial Narrow"/>
          <w:color w:val="303030"/>
          <w:sz w:val="22"/>
          <w:szCs w:val="22"/>
        </w:rPr>
        <w:t xml:space="preserve">data </w:t>
      </w:r>
      <w:r w:rsidR="00EB5318">
        <w:rPr>
          <w:rFonts w:ascii="Arial Narrow" w:eastAsia="Arial Narrow" w:hAnsi="Arial Narrow" w:cs="Arial Narrow"/>
          <w:color w:val="303030"/>
          <w:sz w:val="22"/>
          <w:szCs w:val="22"/>
        </w:rPr>
        <w:t>extracts and reports</w:t>
      </w:r>
      <w:r w:rsidRPr="00F6104F">
        <w:rPr>
          <w:rFonts w:ascii="Arial Narrow" w:eastAsia="Arial Narrow" w:hAnsi="Arial Narrow" w:cs="Arial Narrow"/>
          <w:color w:val="303030"/>
          <w:sz w:val="22"/>
          <w:szCs w:val="22"/>
        </w:rPr>
        <w:t xml:space="preserve">. Your summer will include an opportunity to participate and contribute on projects for new or upgrading systems, performing system maintenance, assisting with data clean up, and review and update documentation. The </w:t>
      </w:r>
      <w:r w:rsidR="00EB5318">
        <w:rPr>
          <w:rFonts w:ascii="Arial Narrow" w:eastAsia="Arial Narrow" w:hAnsi="Arial Narrow" w:cs="Arial Narrow"/>
          <w:color w:val="303030"/>
          <w:sz w:val="22"/>
          <w:szCs w:val="22"/>
        </w:rPr>
        <w:t xml:space="preserve">Applications </w:t>
      </w:r>
      <w:r w:rsidRPr="00F6104F">
        <w:rPr>
          <w:rFonts w:ascii="Arial Narrow" w:eastAsia="Arial Narrow" w:hAnsi="Arial Narrow" w:cs="Arial Narrow"/>
          <w:color w:val="303030"/>
          <w:sz w:val="22"/>
          <w:szCs w:val="22"/>
        </w:rPr>
        <w:t xml:space="preserve">Systems intern focuses on efficiency and effective utilization of purchased software to assist the entire organization in improving customer service and experience. Midwest Heritage </w:t>
      </w:r>
      <w:r w:rsidR="00EB5318">
        <w:rPr>
          <w:rFonts w:ascii="Arial Narrow" w:eastAsia="Arial Narrow" w:hAnsi="Arial Narrow" w:cs="Arial Narrow"/>
          <w:color w:val="303030"/>
          <w:sz w:val="22"/>
          <w:szCs w:val="22"/>
        </w:rPr>
        <w:t>i</w:t>
      </w:r>
      <w:r w:rsidRPr="00F6104F">
        <w:rPr>
          <w:rFonts w:ascii="Arial Narrow" w:eastAsia="Arial Narrow" w:hAnsi="Arial Narrow" w:cs="Arial Narrow"/>
          <w:color w:val="303030"/>
          <w:sz w:val="22"/>
          <w:szCs w:val="22"/>
        </w:rPr>
        <w:t>nterns will also have the opportunity to collaborate with other interns on an enterprise-wide project for the summer.</w:t>
      </w:r>
    </w:p>
    <w:p w:rsidR="00F6104F" w:rsidRPr="00F6104F" w:rsidRDefault="00F6104F" w:rsidP="00F6104F">
      <w:pPr>
        <w:widowControl w:val="0"/>
        <w:autoSpaceDE w:val="0"/>
        <w:autoSpaceDN w:val="0"/>
        <w:spacing w:before="4"/>
        <w:rPr>
          <w:rFonts w:ascii="Arial Narrow" w:eastAsia="Arial Narrow" w:hAnsi="Arial Narrow" w:cs="Arial Narrow"/>
          <w:sz w:val="31"/>
          <w:szCs w:val="22"/>
        </w:rPr>
      </w:pPr>
    </w:p>
    <w:p w:rsidR="00F6104F" w:rsidRPr="00F6104F" w:rsidRDefault="00F6104F" w:rsidP="00F6104F">
      <w:pPr>
        <w:widowControl w:val="0"/>
        <w:autoSpaceDE w:val="0"/>
        <w:autoSpaceDN w:val="0"/>
        <w:ind w:left="140"/>
        <w:outlineLvl w:val="0"/>
        <w:rPr>
          <w:rFonts w:ascii="Arial Narrow" w:eastAsia="Arial Narrow" w:hAnsi="Arial Narrow" w:cs="Arial Narrow"/>
          <w:b/>
          <w:bCs/>
          <w:sz w:val="22"/>
          <w:szCs w:val="22"/>
        </w:rPr>
      </w:pPr>
      <w:r w:rsidRPr="00F6104F">
        <w:rPr>
          <w:rFonts w:ascii="Arial Narrow" w:eastAsia="Arial Narrow" w:hAnsi="Arial Narrow" w:cs="Arial Narrow"/>
          <w:b/>
          <w:bCs/>
          <w:color w:val="303030"/>
          <w:sz w:val="22"/>
          <w:szCs w:val="22"/>
        </w:rPr>
        <w:t>The Successful Candidate Will Have:</w:t>
      </w:r>
    </w:p>
    <w:p w:rsidR="00F6104F" w:rsidRPr="00F6104F" w:rsidRDefault="00F6104F" w:rsidP="00F6104F">
      <w:pPr>
        <w:widowControl w:val="0"/>
        <w:numPr>
          <w:ilvl w:val="0"/>
          <w:numId w:val="31"/>
        </w:numPr>
        <w:tabs>
          <w:tab w:val="left" w:pos="859"/>
          <w:tab w:val="left" w:pos="861"/>
        </w:tabs>
        <w:autoSpaceDE w:val="0"/>
        <w:autoSpaceDN w:val="0"/>
        <w:spacing w:before="91"/>
        <w:rPr>
          <w:rFonts w:ascii="Arial Narrow" w:eastAsia="Arial Narrow" w:hAnsi="Arial Narrow" w:cs="Arial Narrow"/>
          <w:sz w:val="22"/>
          <w:szCs w:val="22"/>
        </w:rPr>
      </w:pPr>
      <w:r w:rsidRPr="00F6104F">
        <w:rPr>
          <w:rFonts w:ascii="Arial Narrow" w:eastAsia="Arial Narrow" w:hAnsi="Arial Narrow" w:cs="Arial Narrow"/>
          <w:color w:val="303030"/>
          <w:sz w:val="22"/>
          <w:szCs w:val="22"/>
        </w:rPr>
        <w:t>Skills in the following applications: Microsoft Office (including Access)</w:t>
      </w:r>
    </w:p>
    <w:p w:rsidR="00F6104F" w:rsidRPr="00F6104F" w:rsidRDefault="00F6104F" w:rsidP="00F6104F">
      <w:pPr>
        <w:widowControl w:val="0"/>
        <w:numPr>
          <w:ilvl w:val="0"/>
          <w:numId w:val="31"/>
        </w:numPr>
        <w:tabs>
          <w:tab w:val="left" w:pos="860"/>
          <w:tab w:val="left" w:pos="861"/>
        </w:tabs>
        <w:autoSpaceDE w:val="0"/>
        <w:autoSpaceDN w:val="0"/>
        <w:spacing w:before="89"/>
        <w:rPr>
          <w:rFonts w:ascii="Arial Narrow" w:eastAsia="Arial Narrow" w:hAnsi="Arial Narrow" w:cs="Arial Narrow"/>
          <w:sz w:val="22"/>
          <w:szCs w:val="22"/>
        </w:rPr>
      </w:pPr>
      <w:r w:rsidRPr="00F6104F">
        <w:rPr>
          <w:rFonts w:ascii="Arial Narrow" w:eastAsia="Arial Narrow" w:hAnsi="Arial Narrow" w:cs="Arial Narrow"/>
          <w:color w:val="303030"/>
          <w:sz w:val="22"/>
          <w:szCs w:val="22"/>
        </w:rPr>
        <w:t>Ability to effectively communicate, verbally and</w:t>
      </w:r>
      <w:r w:rsidRPr="00F6104F">
        <w:rPr>
          <w:rFonts w:ascii="Arial Narrow" w:eastAsia="Arial Narrow" w:hAnsi="Arial Narrow" w:cs="Arial Narrow"/>
          <w:color w:val="303030"/>
          <w:spacing w:val="-16"/>
          <w:sz w:val="22"/>
          <w:szCs w:val="22"/>
        </w:rPr>
        <w:t xml:space="preserve"> </w:t>
      </w:r>
      <w:r w:rsidRPr="00F6104F">
        <w:rPr>
          <w:rFonts w:ascii="Arial Narrow" w:eastAsia="Arial Narrow" w:hAnsi="Arial Narrow" w:cs="Arial Narrow"/>
          <w:color w:val="303030"/>
          <w:sz w:val="22"/>
          <w:szCs w:val="22"/>
        </w:rPr>
        <w:t>written</w:t>
      </w:r>
    </w:p>
    <w:p w:rsidR="00F6104F" w:rsidRPr="00F6104F" w:rsidRDefault="00F6104F" w:rsidP="00F6104F">
      <w:pPr>
        <w:widowControl w:val="0"/>
        <w:numPr>
          <w:ilvl w:val="0"/>
          <w:numId w:val="31"/>
        </w:numPr>
        <w:tabs>
          <w:tab w:val="left" w:pos="860"/>
          <w:tab w:val="left" w:pos="861"/>
        </w:tabs>
        <w:autoSpaceDE w:val="0"/>
        <w:autoSpaceDN w:val="0"/>
        <w:spacing w:before="89"/>
        <w:rPr>
          <w:rFonts w:ascii="Arial Narrow" w:eastAsia="Arial Narrow" w:hAnsi="Arial Narrow" w:cs="Arial Narrow"/>
          <w:sz w:val="22"/>
          <w:szCs w:val="22"/>
        </w:rPr>
      </w:pPr>
      <w:r w:rsidRPr="00F6104F">
        <w:rPr>
          <w:rFonts w:ascii="Arial Narrow" w:eastAsia="Arial Narrow" w:hAnsi="Arial Narrow" w:cs="Arial Narrow"/>
          <w:color w:val="303030"/>
          <w:sz w:val="22"/>
          <w:szCs w:val="22"/>
        </w:rPr>
        <w:t>Experience with problem solving and</w:t>
      </w:r>
      <w:r w:rsidRPr="00F6104F">
        <w:rPr>
          <w:rFonts w:ascii="Arial Narrow" w:eastAsia="Arial Narrow" w:hAnsi="Arial Narrow" w:cs="Arial Narrow"/>
          <w:color w:val="303030"/>
          <w:spacing w:val="-16"/>
          <w:sz w:val="22"/>
          <w:szCs w:val="22"/>
        </w:rPr>
        <w:t xml:space="preserve"> </w:t>
      </w:r>
      <w:r w:rsidRPr="00F6104F">
        <w:rPr>
          <w:rFonts w:ascii="Arial Narrow" w:eastAsia="Arial Narrow" w:hAnsi="Arial Narrow" w:cs="Arial Narrow"/>
          <w:color w:val="303030"/>
          <w:sz w:val="22"/>
          <w:szCs w:val="22"/>
        </w:rPr>
        <w:t>organization</w:t>
      </w:r>
    </w:p>
    <w:p w:rsidR="00F6104F" w:rsidRPr="00F6104F" w:rsidRDefault="00F6104F" w:rsidP="00F6104F">
      <w:pPr>
        <w:widowControl w:val="0"/>
        <w:numPr>
          <w:ilvl w:val="0"/>
          <w:numId w:val="31"/>
        </w:numPr>
        <w:tabs>
          <w:tab w:val="left" w:pos="860"/>
          <w:tab w:val="left" w:pos="861"/>
        </w:tabs>
        <w:autoSpaceDE w:val="0"/>
        <w:autoSpaceDN w:val="0"/>
        <w:spacing w:before="89"/>
        <w:rPr>
          <w:rFonts w:ascii="Arial Narrow" w:eastAsia="Arial Narrow" w:hAnsi="Arial Narrow" w:cs="Arial Narrow"/>
          <w:sz w:val="22"/>
          <w:szCs w:val="22"/>
        </w:rPr>
      </w:pPr>
      <w:r w:rsidRPr="00F6104F">
        <w:rPr>
          <w:rFonts w:ascii="Arial Narrow" w:eastAsia="Arial Narrow" w:hAnsi="Arial Narrow" w:cs="Arial Narrow"/>
          <w:color w:val="303030"/>
          <w:sz w:val="22"/>
          <w:szCs w:val="22"/>
        </w:rPr>
        <w:t>Ability to work 30-40 hours per week, for a minimum of 10 weeks starting in the month of</w:t>
      </w:r>
      <w:r w:rsidRPr="00F6104F">
        <w:rPr>
          <w:rFonts w:ascii="Arial Narrow" w:eastAsia="Arial Narrow" w:hAnsi="Arial Narrow" w:cs="Arial Narrow"/>
          <w:color w:val="303030"/>
          <w:spacing w:val="-31"/>
          <w:sz w:val="22"/>
          <w:szCs w:val="22"/>
        </w:rPr>
        <w:t xml:space="preserve"> </w:t>
      </w:r>
      <w:r w:rsidRPr="00F6104F">
        <w:rPr>
          <w:rFonts w:ascii="Arial Narrow" w:eastAsia="Arial Narrow" w:hAnsi="Arial Narrow" w:cs="Arial Narrow"/>
          <w:color w:val="303030"/>
          <w:sz w:val="22"/>
          <w:szCs w:val="22"/>
        </w:rPr>
        <w:t>May</w:t>
      </w:r>
    </w:p>
    <w:p w:rsidR="00F6104F" w:rsidRPr="00F6104F" w:rsidRDefault="00F6104F" w:rsidP="00F6104F">
      <w:pPr>
        <w:widowControl w:val="0"/>
        <w:numPr>
          <w:ilvl w:val="0"/>
          <w:numId w:val="31"/>
        </w:numPr>
        <w:tabs>
          <w:tab w:val="left" w:pos="860"/>
          <w:tab w:val="left" w:pos="861"/>
        </w:tabs>
        <w:autoSpaceDE w:val="0"/>
        <w:autoSpaceDN w:val="0"/>
        <w:spacing w:before="89"/>
        <w:rPr>
          <w:rFonts w:ascii="Arial Narrow" w:eastAsia="Arial Narrow" w:hAnsi="Arial Narrow" w:cs="Arial Narrow"/>
          <w:sz w:val="22"/>
          <w:szCs w:val="22"/>
        </w:rPr>
      </w:pPr>
      <w:r w:rsidRPr="00F6104F">
        <w:rPr>
          <w:rFonts w:ascii="Arial Narrow" w:eastAsia="Arial Narrow" w:hAnsi="Arial Narrow" w:cs="Arial Narrow"/>
          <w:color w:val="303030"/>
          <w:sz w:val="22"/>
          <w:szCs w:val="22"/>
        </w:rPr>
        <w:t xml:space="preserve">Previous experience in the financial industry </w:t>
      </w:r>
      <w:r w:rsidR="00EB5318">
        <w:rPr>
          <w:rFonts w:ascii="Arial Narrow" w:eastAsia="Arial Narrow" w:hAnsi="Arial Narrow" w:cs="Arial Narrow"/>
          <w:color w:val="303030"/>
          <w:sz w:val="22"/>
          <w:szCs w:val="22"/>
        </w:rPr>
        <w:t xml:space="preserve">and/or information systems </w:t>
      </w:r>
      <w:r w:rsidRPr="00F6104F">
        <w:rPr>
          <w:rFonts w:ascii="Arial Narrow" w:eastAsia="Arial Narrow" w:hAnsi="Arial Narrow" w:cs="Arial Narrow"/>
          <w:color w:val="303030"/>
          <w:sz w:val="22"/>
          <w:szCs w:val="22"/>
        </w:rPr>
        <w:t>preferred</w:t>
      </w:r>
    </w:p>
    <w:p w:rsidR="00F6104F" w:rsidRPr="00F6104F" w:rsidRDefault="00F6104F" w:rsidP="00F6104F">
      <w:pPr>
        <w:widowControl w:val="0"/>
        <w:numPr>
          <w:ilvl w:val="0"/>
          <w:numId w:val="31"/>
        </w:numPr>
        <w:tabs>
          <w:tab w:val="left" w:pos="860"/>
          <w:tab w:val="left" w:pos="861"/>
        </w:tabs>
        <w:autoSpaceDE w:val="0"/>
        <w:autoSpaceDN w:val="0"/>
        <w:spacing w:before="89"/>
        <w:rPr>
          <w:rFonts w:ascii="Arial Narrow" w:eastAsia="Arial Narrow" w:hAnsi="Arial Narrow" w:cs="Arial Narrow"/>
          <w:sz w:val="22"/>
          <w:szCs w:val="22"/>
        </w:rPr>
      </w:pPr>
      <w:r w:rsidRPr="00F6104F">
        <w:rPr>
          <w:rFonts w:ascii="Arial Narrow" w:eastAsia="Arial Narrow" w:hAnsi="Arial Narrow" w:cs="Arial Narrow"/>
          <w:color w:val="303030"/>
          <w:sz w:val="22"/>
          <w:szCs w:val="22"/>
        </w:rPr>
        <w:t>A basic understanding of project methodologies recommended.</w:t>
      </w:r>
    </w:p>
    <w:p w:rsidR="00F6104F" w:rsidRPr="00F6104F" w:rsidRDefault="00F6104F" w:rsidP="00F6104F">
      <w:pPr>
        <w:widowControl w:val="0"/>
        <w:autoSpaceDE w:val="0"/>
        <w:autoSpaceDN w:val="0"/>
        <w:rPr>
          <w:rFonts w:ascii="Arial Narrow" w:eastAsia="Arial Narrow" w:hAnsi="Arial Narrow" w:cs="Arial Narrow"/>
          <w:sz w:val="26"/>
          <w:szCs w:val="22"/>
        </w:rPr>
      </w:pPr>
    </w:p>
    <w:p w:rsidR="00F6104F" w:rsidRPr="00F6104F" w:rsidRDefault="00F6104F" w:rsidP="00F6104F">
      <w:pPr>
        <w:widowControl w:val="0"/>
        <w:autoSpaceDE w:val="0"/>
        <w:autoSpaceDN w:val="0"/>
        <w:spacing w:before="166"/>
        <w:ind w:left="140"/>
        <w:outlineLvl w:val="0"/>
        <w:rPr>
          <w:rFonts w:ascii="Arial Narrow" w:eastAsia="Arial Narrow" w:hAnsi="Arial Narrow" w:cs="Arial Narrow"/>
          <w:b/>
          <w:bCs/>
          <w:sz w:val="22"/>
          <w:szCs w:val="22"/>
        </w:rPr>
      </w:pPr>
      <w:r w:rsidRPr="00F6104F">
        <w:rPr>
          <w:rFonts w:ascii="Arial Narrow" w:eastAsia="Arial Narrow" w:hAnsi="Arial Narrow" w:cs="Arial Narrow"/>
          <w:b/>
          <w:bCs/>
          <w:color w:val="303030"/>
          <w:sz w:val="22"/>
          <w:szCs w:val="22"/>
        </w:rPr>
        <w:t>Minimum Education/Experience Required:</w:t>
      </w:r>
    </w:p>
    <w:p w:rsidR="00F6104F" w:rsidRPr="00F6104F" w:rsidRDefault="00F6104F" w:rsidP="00F6104F">
      <w:pPr>
        <w:widowControl w:val="0"/>
        <w:numPr>
          <w:ilvl w:val="0"/>
          <w:numId w:val="31"/>
        </w:numPr>
        <w:tabs>
          <w:tab w:val="left" w:pos="860"/>
          <w:tab w:val="left" w:pos="861"/>
        </w:tabs>
        <w:autoSpaceDE w:val="0"/>
        <w:autoSpaceDN w:val="0"/>
        <w:spacing w:before="92"/>
        <w:rPr>
          <w:rFonts w:ascii="Arial Narrow" w:eastAsia="Arial Narrow" w:hAnsi="Arial Narrow" w:cs="Arial Narrow"/>
          <w:sz w:val="22"/>
          <w:szCs w:val="22"/>
        </w:rPr>
      </w:pPr>
      <w:r w:rsidRPr="00F6104F">
        <w:rPr>
          <w:rFonts w:ascii="Arial Narrow" w:eastAsia="Arial Narrow" w:hAnsi="Arial Narrow" w:cs="Arial Narrow"/>
          <w:color w:val="303030"/>
          <w:sz w:val="22"/>
          <w:szCs w:val="22"/>
        </w:rPr>
        <w:lastRenderedPageBreak/>
        <w:t>Junior</w:t>
      </w:r>
      <w:r w:rsidR="00314EF9">
        <w:rPr>
          <w:rFonts w:ascii="Arial Narrow" w:eastAsia="Arial Narrow" w:hAnsi="Arial Narrow" w:cs="Arial Narrow"/>
          <w:color w:val="303030"/>
          <w:sz w:val="22"/>
          <w:szCs w:val="22"/>
        </w:rPr>
        <w:t xml:space="preserve"> standing (as of May 2022</w:t>
      </w:r>
      <w:r w:rsidRPr="00F6104F">
        <w:rPr>
          <w:rFonts w:ascii="Arial Narrow" w:eastAsia="Arial Narrow" w:hAnsi="Arial Narrow" w:cs="Arial Narrow"/>
          <w:color w:val="303030"/>
          <w:sz w:val="22"/>
          <w:szCs w:val="22"/>
        </w:rPr>
        <w:t>) working towards a degree in Management Information Systems (MIS), Accounting Information Systems (AIS), Finance or Accounting.</w:t>
      </w:r>
    </w:p>
    <w:p w:rsidR="00F6104F" w:rsidRPr="00F6104F" w:rsidRDefault="00F6104F" w:rsidP="00F6104F">
      <w:pPr>
        <w:widowControl w:val="0"/>
        <w:numPr>
          <w:ilvl w:val="0"/>
          <w:numId w:val="31"/>
        </w:numPr>
        <w:tabs>
          <w:tab w:val="left" w:pos="860"/>
          <w:tab w:val="left" w:pos="861"/>
        </w:tabs>
        <w:autoSpaceDE w:val="0"/>
        <w:autoSpaceDN w:val="0"/>
        <w:spacing w:before="90"/>
        <w:rPr>
          <w:rFonts w:ascii="Arial Narrow" w:eastAsia="Arial Narrow" w:hAnsi="Arial Narrow" w:cs="Arial Narrow"/>
          <w:sz w:val="22"/>
          <w:szCs w:val="22"/>
        </w:rPr>
      </w:pPr>
      <w:r w:rsidRPr="00F6104F">
        <w:rPr>
          <w:rFonts w:ascii="Arial Narrow" w:eastAsia="Arial Narrow" w:hAnsi="Arial Narrow" w:cs="Arial Narrow"/>
          <w:color w:val="303030"/>
          <w:sz w:val="22"/>
          <w:szCs w:val="22"/>
        </w:rPr>
        <w:t>Classes or experience related to data analytics, project management, or technology</w:t>
      </w:r>
      <w:r w:rsidRPr="00F6104F">
        <w:rPr>
          <w:rFonts w:ascii="Arial Narrow" w:eastAsia="Arial Narrow" w:hAnsi="Arial Narrow" w:cs="Arial Narrow"/>
          <w:color w:val="303030"/>
          <w:spacing w:val="-26"/>
          <w:sz w:val="22"/>
          <w:szCs w:val="22"/>
        </w:rPr>
        <w:t xml:space="preserve"> </w:t>
      </w:r>
      <w:r w:rsidRPr="00F6104F">
        <w:rPr>
          <w:rFonts w:ascii="Arial Narrow" w:eastAsia="Arial Narrow" w:hAnsi="Arial Narrow" w:cs="Arial Narrow"/>
          <w:color w:val="303030"/>
          <w:sz w:val="22"/>
          <w:szCs w:val="22"/>
        </w:rPr>
        <w:t>preferred</w:t>
      </w:r>
    </w:p>
    <w:p w:rsidR="00F6104F" w:rsidRPr="00F6104F" w:rsidRDefault="00F6104F" w:rsidP="00F6104F">
      <w:pPr>
        <w:widowControl w:val="0"/>
        <w:numPr>
          <w:ilvl w:val="0"/>
          <w:numId w:val="31"/>
        </w:numPr>
        <w:tabs>
          <w:tab w:val="left" w:pos="860"/>
          <w:tab w:val="left" w:pos="861"/>
        </w:tabs>
        <w:autoSpaceDE w:val="0"/>
        <w:autoSpaceDN w:val="0"/>
        <w:spacing w:before="90"/>
        <w:rPr>
          <w:rFonts w:ascii="Arial Narrow" w:eastAsia="Arial Narrow" w:hAnsi="Arial Narrow" w:cs="Arial Narrow"/>
          <w:sz w:val="22"/>
          <w:szCs w:val="22"/>
        </w:rPr>
      </w:pPr>
      <w:r w:rsidRPr="00F6104F">
        <w:rPr>
          <w:rFonts w:ascii="Arial Narrow" w:eastAsia="Arial Narrow" w:hAnsi="Arial Narrow" w:cs="Arial Narrow"/>
          <w:color w:val="303030"/>
          <w:sz w:val="22"/>
          <w:szCs w:val="22"/>
        </w:rPr>
        <w:t>Minimum GPA of</w:t>
      </w:r>
      <w:r w:rsidRPr="00F6104F">
        <w:rPr>
          <w:rFonts w:ascii="Arial Narrow" w:eastAsia="Arial Narrow" w:hAnsi="Arial Narrow" w:cs="Arial Narrow"/>
          <w:color w:val="303030"/>
          <w:spacing w:val="-4"/>
          <w:sz w:val="22"/>
          <w:szCs w:val="22"/>
        </w:rPr>
        <w:t xml:space="preserve"> </w:t>
      </w:r>
      <w:r w:rsidRPr="00F6104F">
        <w:rPr>
          <w:rFonts w:ascii="Arial Narrow" w:eastAsia="Arial Narrow" w:hAnsi="Arial Narrow" w:cs="Arial Narrow"/>
          <w:color w:val="303030"/>
          <w:sz w:val="22"/>
          <w:szCs w:val="22"/>
        </w:rPr>
        <w:t>2.75</w:t>
      </w:r>
    </w:p>
    <w:p w:rsidR="00F6104F" w:rsidRPr="00F6104F" w:rsidRDefault="00F6104F" w:rsidP="00F6104F">
      <w:pPr>
        <w:widowControl w:val="0"/>
        <w:autoSpaceDE w:val="0"/>
        <w:autoSpaceDN w:val="0"/>
        <w:rPr>
          <w:rFonts w:ascii="Arial Narrow" w:eastAsia="Arial Narrow" w:hAnsi="Arial Narrow" w:cs="Arial Narrow"/>
          <w:sz w:val="26"/>
          <w:szCs w:val="22"/>
        </w:rPr>
      </w:pPr>
    </w:p>
    <w:p w:rsidR="00F6104F" w:rsidRPr="00F6104F" w:rsidRDefault="00F6104F" w:rsidP="00F6104F">
      <w:pPr>
        <w:widowControl w:val="0"/>
        <w:autoSpaceDE w:val="0"/>
        <w:autoSpaceDN w:val="0"/>
        <w:spacing w:before="167" w:line="343" w:lineRule="auto"/>
        <w:ind w:left="140" w:right="339"/>
        <w:rPr>
          <w:rFonts w:ascii="Arial Narrow" w:eastAsia="Arial Narrow" w:hAnsi="Arial Narrow" w:cs="Arial Narrow"/>
          <w:i/>
          <w:sz w:val="22"/>
          <w:szCs w:val="22"/>
        </w:rPr>
      </w:pPr>
      <w:r w:rsidRPr="00F6104F">
        <w:rPr>
          <w:rFonts w:ascii="Arial Narrow" w:eastAsia="Arial Narrow" w:hAnsi="Arial Narrow" w:cs="Arial Narrow"/>
          <w:i/>
          <w:color w:val="303030"/>
          <w:sz w:val="22"/>
          <w:szCs w:val="22"/>
        </w:rPr>
        <w:t>For this position, we require you to attach your resume, cover letter, three references and official or unofficial transcript.</w:t>
      </w:r>
    </w:p>
    <w:p w:rsidR="00F6104F" w:rsidRPr="00F6104F" w:rsidRDefault="00F6104F" w:rsidP="00F6104F">
      <w:pPr>
        <w:widowControl w:val="0"/>
        <w:autoSpaceDE w:val="0"/>
        <w:autoSpaceDN w:val="0"/>
        <w:spacing w:before="6"/>
        <w:rPr>
          <w:rFonts w:ascii="Arial Narrow" w:eastAsia="Arial Narrow" w:hAnsi="Arial Narrow" w:cs="Arial Narrow"/>
          <w:i/>
          <w:sz w:val="34"/>
          <w:szCs w:val="22"/>
        </w:rPr>
      </w:pPr>
    </w:p>
    <w:p w:rsidR="00F6104F" w:rsidRPr="00F6104F" w:rsidRDefault="00F6104F" w:rsidP="00F6104F">
      <w:pPr>
        <w:widowControl w:val="0"/>
        <w:autoSpaceDE w:val="0"/>
        <w:autoSpaceDN w:val="0"/>
        <w:spacing w:before="1"/>
        <w:ind w:left="3298"/>
        <w:outlineLvl w:val="0"/>
        <w:rPr>
          <w:rFonts w:ascii="Arial Narrow" w:eastAsia="Arial Narrow" w:hAnsi="Arial Narrow" w:cs="Arial Narrow"/>
          <w:b/>
          <w:bCs/>
          <w:sz w:val="22"/>
          <w:szCs w:val="22"/>
        </w:rPr>
      </w:pPr>
      <w:r w:rsidRPr="00F6104F">
        <w:rPr>
          <w:rFonts w:ascii="Arial Narrow" w:eastAsia="Arial Narrow" w:hAnsi="Arial Narrow" w:cs="Arial Narrow"/>
          <w:b/>
          <w:bCs/>
          <w:sz w:val="22"/>
          <w:szCs w:val="22"/>
        </w:rPr>
        <w:t>Midwest Heritage is an EOE/VET/Disability employer</w:t>
      </w:r>
    </w:p>
    <w:p w:rsidR="00F6104F" w:rsidRPr="00F6104F" w:rsidRDefault="00F6104F" w:rsidP="00F6104F">
      <w:pPr>
        <w:widowControl w:val="0"/>
        <w:autoSpaceDE w:val="0"/>
        <w:autoSpaceDN w:val="0"/>
        <w:spacing w:before="1"/>
        <w:ind w:left="3298"/>
        <w:outlineLvl w:val="0"/>
        <w:rPr>
          <w:rFonts w:ascii="Arial Narrow" w:eastAsia="Arial Narrow" w:hAnsi="Arial Narrow" w:cs="Arial Narrow"/>
          <w:b/>
          <w:bCs/>
          <w:sz w:val="22"/>
          <w:szCs w:val="22"/>
        </w:rPr>
      </w:pPr>
    </w:p>
    <w:p w:rsidR="00E2103F" w:rsidRDefault="00E2103F" w:rsidP="00E2103F">
      <w:pPr>
        <w:rPr>
          <w:rFonts w:ascii="Arial Narrow" w:hAnsi="Arial Narrow"/>
          <w:sz w:val="22"/>
          <w:szCs w:val="22"/>
        </w:rPr>
      </w:pPr>
    </w:p>
    <w:p w:rsidR="00265AC0" w:rsidRPr="00E2103F" w:rsidRDefault="00265AC0" w:rsidP="00E2103F">
      <w:pPr>
        <w:rPr>
          <w:rFonts w:ascii="Arial Narrow" w:hAnsi="Arial Narrow"/>
          <w:sz w:val="22"/>
          <w:szCs w:val="22"/>
        </w:rPr>
      </w:pPr>
    </w:p>
    <w:sectPr w:rsidR="00265AC0" w:rsidRPr="00E2103F" w:rsidSect="00A94C08">
      <w:headerReference w:type="default" r:id="rId7"/>
      <w:footerReference w:type="default" r:id="rId8"/>
      <w:pgSz w:w="12240" w:h="15840" w:code="1"/>
      <w:pgMar w:top="720" w:right="720" w:bottom="432"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386" w:rsidRDefault="003E4386" w:rsidP="003E4386">
      <w:r>
        <w:separator/>
      </w:r>
    </w:p>
  </w:endnote>
  <w:endnote w:type="continuationSeparator" w:id="0">
    <w:p w:rsidR="003E4386" w:rsidRDefault="003E4386" w:rsidP="003E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152104371"/>
      <w:docPartObj>
        <w:docPartGallery w:val="Page Numbers (Bottom of Page)"/>
        <w:docPartUnique/>
      </w:docPartObj>
    </w:sdtPr>
    <w:sdtEndPr>
      <w:rPr>
        <w:color w:val="7F7F7F" w:themeColor="background1" w:themeShade="7F"/>
        <w:spacing w:val="60"/>
      </w:rPr>
    </w:sdtEndPr>
    <w:sdtContent>
      <w:p w:rsidR="003E4386" w:rsidRPr="009D0FBB" w:rsidRDefault="003E4386">
        <w:pPr>
          <w:pStyle w:val="Footer"/>
          <w:pBdr>
            <w:top w:val="single" w:sz="4" w:space="1" w:color="D9D9D9" w:themeColor="background1" w:themeShade="D9"/>
          </w:pBdr>
          <w:rPr>
            <w:rFonts w:ascii="Arial Narrow" w:hAnsi="Arial Narrow"/>
            <w:b/>
            <w:bCs/>
          </w:rPr>
        </w:pPr>
        <w:r w:rsidRPr="009D0FBB">
          <w:rPr>
            <w:rFonts w:ascii="Arial Narrow" w:hAnsi="Arial Narrow"/>
          </w:rPr>
          <w:fldChar w:fldCharType="begin"/>
        </w:r>
        <w:r w:rsidRPr="009D0FBB">
          <w:rPr>
            <w:rFonts w:ascii="Arial Narrow" w:hAnsi="Arial Narrow"/>
          </w:rPr>
          <w:instrText xml:space="preserve"> PAGE   \* MERGEFORMAT </w:instrText>
        </w:r>
        <w:r w:rsidRPr="009D0FBB">
          <w:rPr>
            <w:rFonts w:ascii="Arial Narrow" w:hAnsi="Arial Narrow"/>
          </w:rPr>
          <w:fldChar w:fldCharType="separate"/>
        </w:r>
        <w:r w:rsidR="0085459A" w:rsidRPr="0085459A">
          <w:rPr>
            <w:rFonts w:ascii="Arial Narrow" w:hAnsi="Arial Narrow"/>
            <w:b/>
            <w:bCs/>
            <w:noProof/>
          </w:rPr>
          <w:t>1</w:t>
        </w:r>
        <w:r w:rsidRPr="009D0FBB">
          <w:rPr>
            <w:rFonts w:ascii="Arial Narrow" w:hAnsi="Arial Narrow"/>
            <w:b/>
            <w:bCs/>
            <w:noProof/>
          </w:rPr>
          <w:fldChar w:fldCharType="end"/>
        </w:r>
        <w:r w:rsidRPr="009D0FBB">
          <w:rPr>
            <w:rFonts w:ascii="Arial Narrow" w:hAnsi="Arial Narrow"/>
            <w:b/>
            <w:bCs/>
          </w:rPr>
          <w:t xml:space="preserve"> | </w:t>
        </w:r>
        <w:r w:rsidRPr="009D0FBB">
          <w:rPr>
            <w:rFonts w:ascii="Arial Narrow" w:hAnsi="Arial Narrow"/>
            <w:color w:val="7F7F7F" w:themeColor="background1" w:themeShade="7F"/>
            <w:spacing w:val="60"/>
          </w:rPr>
          <w:t>Page</w:t>
        </w:r>
        <w:r w:rsidR="00E2103F">
          <w:rPr>
            <w:rFonts w:ascii="Arial Narrow" w:hAnsi="Arial Narrow"/>
            <w:color w:val="7F7F7F" w:themeColor="background1" w:themeShade="7F"/>
            <w:spacing w:val="60"/>
          </w:rPr>
          <w:tab/>
        </w:r>
        <w:r w:rsidR="00E2103F">
          <w:rPr>
            <w:rFonts w:ascii="Arial Narrow" w:hAnsi="Arial Narrow"/>
            <w:color w:val="7F7F7F" w:themeColor="background1" w:themeShade="7F"/>
            <w:spacing w:val="60"/>
          </w:rPr>
          <w:tab/>
          <w:t>Revised 0</w:t>
        </w:r>
        <w:r w:rsidR="0085459A">
          <w:rPr>
            <w:rFonts w:ascii="Arial Narrow" w:hAnsi="Arial Narrow"/>
            <w:color w:val="7F7F7F" w:themeColor="background1" w:themeShade="7F"/>
            <w:spacing w:val="60"/>
          </w:rPr>
          <w:t>8</w:t>
        </w:r>
        <w:r w:rsidR="00E2103F">
          <w:rPr>
            <w:rFonts w:ascii="Arial Narrow" w:hAnsi="Arial Narrow"/>
            <w:color w:val="7F7F7F" w:themeColor="background1" w:themeShade="7F"/>
            <w:spacing w:val="60"/>
          </w:rPr>
          <w:t>/202</w:t>
        </w:r>
        <w:r w:rsidR="0085459A">
          <w:rPr>
            <w:rFonts w:ascii="Arial Narrow" w:hAnsi="Arial Narrow"/>
            <w:color w:val="7F7F7F" w:themeColor="background1" w:themeShade="7F"/>
            <w:spacing w:val="60"/>
          </w:rPr>
          <w:t>2</w:t>
        </w:r>
      </w:p>
    </w:sdtContent>
  </w:sdt>
  <w:p w:rsidR="003E4386" w:rsidRDefault="003E4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386" w:rsidRDefault="003E4386" w:rsidP="003E4386">
      <w:r>
        <w:separator/>
      </w:r>
    </w:p>
  </w:footnote>
  <w:footnote w:type="continuationSeparator" w:id="0">
    <w:p w:rsidR="003E4386" w:rsidRDefault="003E4386" w:rsidP="003E4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89F" w:rsidRDefault="0073189F">
    <w:pPr>
      <w:pStyle w:val="Header"/>
    </w:pPr>
    <w:r>
      <w:ptab w:relativeTo="margin" w:alignment="right" w:leader="none"/>
    </w:r>
    <w:r w:rsidR="00A94C08" w:rsidRPr="00A94C08">
      <w:rPr>
        <w:noProof/>
      </w:rPr>
      <w:drawing>
        <wp:inline distT="0" distB="0" distL="0" distR="0">
          <wp:extent cx="2305302" cy="624114"/>
          <wp:effectExtent l="0" t="0" r="0" b="5080"/>
          <wp:docPr id="2" name="Picture 2" descr="M:\Human Resources\Jennifer\Annual Performance Reviews\FY19 Templates\MH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uman Resources\Jennifer\Annual Performance Reviews\FY19 Templates\MHB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2649" cy="634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54B2"/>
    <w:multiLevelType w:val="hybridMultilevel"/>
    <w:tmpl w:val="D36A1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E60E54"/>
    <w:multiLevelType w:val="hybridMultilevel"/>
    <w:tmpl w:val="2D9C37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8D4A5F"/>
    <w:multiLevelType w:val="hybridMultilevel"/>
    <w:tmpl w:val="D26C2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916602"/>
    <w:multiLevelType w:val="hybridMultilevel"/>
    <w:tmpl w:val="472CDCAE"/>
    <w:lvl w:ilvl="0" w:tplc="9C808BBC">
      <w:numFmt w:val="bullet"/>
      <w:lvlText w:val=""/>
      <w:lvlJc w:val="left"/>
      <w:pPr>
        <w:ind w:left="860" w:hanging="361"/>
      </w:pPr>
      <w:rPr>
        <w:rFonts w:ascii="Symbol" w:eastAsia="Symbol" w:hAnsi="Symbol" w:cs="Symbol" w:hint="default"/>
        <w:color w:val="303030"/>
        <w:w w:val="100"/>
        <w:sz w:val="22"/>
        <w:szCs w:val="22"/>
      </w:rPr>
    </w:lvl>
    <w:lvl w:ilvl="1" w:tplc="130AB65A">
      <w:numFmt w:val="bullet"/>
      <w:lvlText w:val="•"/>
      <w:lvlJc w:val="left"/>
      <w:pPr>
        <w:ind w:left="1882" w:hanging="361"/>
      </w:pPr>
      <w:rPr>
        <w:rFonts w:hint="default"/>
      </w:rPr>
    </w:lvl>
    <w:lvl w:ilvl="2" w:tplc="18B40A86">
      <w:numFmt w:val="bullet"/>
      <w:lvlText w:val="•"/>
      <w:lvlJc w:val="left"/>
      <w:pPr>
        <w:ind w:left="2904" w:hanging="361"/>
      </w:pPr>
      <w:rPr>
        <w:rFonts w:hint="default"/>
      </w:rPr>
    </w:lvl>
    <w:lvl w:ilvl="3" w:tplc="0A9E9EB6">
      <w:numFmt w:val="bullet"/>
      <w:lvlText w:val="•"/>
      <w:lvlJc w:val="left"/>
      <w:pPr>
        <w:ind w:left="3926" w:hanging="361"/>
      </w:pPr>
      <w:rPr>
        <w:rFonts w:hint="default"/>
      </w:rPr>
    </w:lvl>
    <w:lvl w:ilvl="4" w:tplc="23027C74">
      <w:numFmt w:val="bullet"/>
      <w:lvlText w:val="•"/>
      <w:lvlJc w:val="left"/>
      <w:pPr>
        <w:ind w:left="4948" w:hanging="361"/>
      </w:pPr>
      <w:rPr>
        <w:rFonts w:hint="default"/>
      </w:rPr>
    </w:lvl>
    <w:lvl w:ilvl="5" w:tplc="CF3015F2">
      <w:numFmt w:val="bullet"/>
      <w:lvlText w:val="•"/>
      <w:lvlJc w:val="left"/>
      <w:pPr>
        <w:ind w:left="5970" w:hanging="361"/>
      </w:pPr>
      <w:rPr>
        <w:rFonts w:hint="default"/>
      </w:rPr>
    </w:lvl>
    <w:lvl w:ilvl="6" w:tplc="613E1A88">
      <w:numFmt w:val="bullet"/>
      <w:lvlText w:val="•"/>
      <w:lvlJc w:val="left"/>
      <w:pPr>
        <w:ind w:left="6992" w:hanging="361"/>
      </w:pPr>
      <w:rPr>
        <w:rFonts w:hint="default"/>
      </w:rPr>
    </w:lvl>
    <w:lvl w:ilvl="7" w:tplc="170205F0">
      <w:numFmt w:val="bullet"/>
      <w:lvlText w:val="•"/>
      <w:lvlJc w:val="left"/>
      <w:pPr>
        <w:ind w:left="8014" w:hanging="361"/>
      </w:pPr>
      <w:rPr>
        <w:rFonts w:hint="default"/>
      </w:rPr>
    </w:lvl>
    <w:lvl w:ilvl="8" w:tplc="29AE7192">
      <w:numFmt w:val="bullet"/>
      <w:lvlText w:val="•"/>
      <w:lvlJc w:val="left"/>
      <w:pPr>
        <w:ind w:left="9036" w:hanging="361"/>
      </w:pPr>
      <w:rPr>
        <w:rFonts w:hint="default"/>
      </w:rPr>
    </w:lvl>
  </w:abstractNum>
  <w:abstractNum w:abstractNumId="4" w15:restartNumberingAfterBreak="0">
    <w:nsid w:val="0E8D6F19"/>
    <w:multiLevelType w:val="hybridMultilevel"/>
    <w:tmpl w:val="BE125876"/>
    <w:lvl w:ilvl="0" w:tplc="F63E667C">
      <w:start w:val="1"/>
      <w:numFmt w:val="bullet"/>
      <w:lvlText w:val=""/>
      <w:lvlJc w:val="left"/>
      <w:pPr>
        <w:tabs>
          <w:tab w:val="num" w:pos="216"/>
        </w:tabs>
        <w:ind w:left="216" w:hanging="216"/>
      </w:pPr>
      <w:rPr>
        <w:rFonts w:ascii="Wingdings" w:hAnsi="Wingdings" w:hint="default"/>
        <w:color w:val="auto"/>
        <w:effect w:val="none"/>
      </w:rPr>
    </w:lvl>
    <w:lvl w:ilvl="1" w:tplc="04090003">
      <w:start w:val="1"/>
      <w:numFmt w:val="bullet"/>
      <w:lvlText w:val="o"/>
      <w:lvlJc w:val="left"/>
      <w:pPr>
        <w:tabs>
          <w:tab w:val="num" w:pos="1080"/>
        </w:tabs>
        <w:ind w:left="1080" w:hanging="360"/>
      </w:pPr>
      <w:rPr>
        <w:rFonts w:ascii="Courier New" w:hAnsi="Courier New" w:cs="Courier New" w:hint="default"/>
        <w:color w:val="auto"/>
        <w:effect w:val="no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1960EE"/>
    <w:multiLevelType w:val="hybridMultilevel"/>
    <w:tmpl w:val="8EF49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716276"/>
    <w:multiLevelType w:val="hybridMultilevel"/>
    <w:tmpl w:val="349C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55264"/>
    <w:multiLevelType w:val="hybridMultilevel"/>
    <w:tmpl w:val="23A24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F43276"/>
    <w:multiLevelType w:val="multilevel"/>
    <w:tmpl w:val="1694B12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A71508"/>
    <w:multiLevelType w:val="hybridMultilevel"/>
    <w:tmpl w:val="20EC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960750"/>
    <w:multiLevelType w:val="hybridMultilevel"/>
    <w:tmpl w:val="6876E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0F409B"/>
    <w:multiLevelType w:val="hybridMultilevel"/>
    <w:tmpl w:val="58647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926E7C"/>
    <w:multiLevelType w:val="hybridMultilevel"/>
    <w:tmpl w:val="CEB45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F86D3B"/>
    <w:multiLevelType w:val="hybridMultilevel"/>
    <w:tmpl w:val="145A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87067"/>
    <w:multiLevelType w:val="hybridMultilevel"/>
    <w:tmpl w:val="E854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B55A9"/>
    <w:multiLevelType w:val="hybridMultilevel"/>
    <w:tmpl w:val="EC76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9474E"/>
    <w:multiLevelType w:val="hybridMultilevel"/>
    <w:tmpl w:val="6D96A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FC3A21"/>
    <w:multiLevelType w:val="hybridMultilevel"/>
    <w:tmpl w:val="7BB6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E2C1C"/>
    <w:multiLevelType w:val="hybridMultilevel"/>
    <w:tmpl w:val="DE7A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D2404"/>
    <w:multiLevelType w:val="hybridMultilevel"/>
    <w:tmpl w:val="EF2AE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045D24"/>
    <w:multiLevelType w:val="hybridMultilevel"/>
    <w:tmpl w:val="928469E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733928"/>
    <w:multiLevelType w:val="hybridMultilevel"/>
    <w:tmpl w:val="2BC6D774"/>
    <w:lvl w:ilvl="0" w:tplc="112C05C0">
      <w:start w:val="1"/>
      <w:numFmt w:val="bullet"/>
      <w:lvlText w:val=""/>
      <w:lvlJc w:val="left"/>
      <w:pPr>
        <w:tabs>
          <w:tab w:val="num" w:pos="288"/>
        </w:tabs>
        <w:ind w:left="288" w:hanging="288"/>
      </w:pPr>
      <w:rPr>
        <w:rFonts w:ascii="Wingdings" w:hAnsi="Wingdings" w:hint="default"/>
        <w:color w:val="auto"/>
        <w:effect w:val="none"/>
      </w:rPr>
    </w:lvl>
    <w:lvl w:ilvl="1" w:tplc="04090001">
      <w:start w:val="1"/>
      <w:numFmt w:val="bullet"/>
      <w:lvlText w:val=""/>
      <w:lvlJc w:val="left"/>
      <w:pPr>
        <w:tabs>
          <w:tab w:val="num" w:pos="1296"/>
        </w:tabs>
        <w:ind w:left="1296" w:hanging="360"/>
      </w:pPr>
      <w:rPr>
        <w:rFonts w:ascii="Symbol" w:hAnsi="Symbol" w:hint="default"/>
        <w:color w:val="auto"/>
        <w:effect w:val="none"/>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2" w15:restartNumberingAfterBreak="0">
    <w:nsid w:val="573D06EC"/>
    <w:multiLevelType w:val="hybridMultilevel"/>
    <w:tmpl w:val="7E46C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5455DA"/>
    <w:multiLevelType w:val="hybridMultilevel"/>
    <w:tmpl w:val="E4E23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9565F5"/>
    <w:multiLevelType w:val="multilevel"/>
    <w:tmpl w:val="7EF03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136601"/>
    <w:multiLevelType w:val="hybridMultilevel"/>
    <w:tmpl w:val="1002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3351B"/>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864123C"/>
    <w:multiLevelType w:val="hybridMultilevel"/>
    <w:tmpl w:val="7728A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33657E"/>
    <w:multiLevelType w:val="hybridMultilevel"/>
    <w:tmpl w:val="A71C5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D60C49"/>
    <w:multiLevelType w:val="hybridMultilevel"/>
    <w:tmpl w:val="28C8C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25"/>
  </w:num>
  <w:num w:numId="3">
    <w:abstractNumId w:val="16"/>
  </w:num>
  <w:num w:numId="4">
    <w:abstractNumId w:val="23"/>
  </w:num>
  <w:num w:numId="5">
    <w:abstractNumId w:val="2"/>
  </w:num>
  <w:num w:numId="6">
    <w:abstractNumId w:val="10"/>
  </w:num>
  <w:num w:numId="7">
    <w:abstractNumId w:val="11"/>
  </w:num>
  <w:num w:numId="8">
    <w:abstractNumId w:val="12"/>
  </w:num>
  <w:num w:numId="9">
    <w:abstractNumId w:val="27"/>
  </w:num>
  <w:num w:numId="10">
    <w:abstractNumId w:val="28"/>
  </w:num>
  <w:num w:numId="11">
    <w:abstractNumId w:val="19"/>
  </w:num>
  <w:num w:numId="12">
    <w:abstractNumId w:val="0"/>
  </w:num>
  <w:num w:numId="13">
    <w:abstractNumId w:val="29"/>
  </w:num>
  <w:num w:numId="14">
    <w:abstractNumId w:val="22"/>
  </w:num>
  <w:num w:numId="15">
    <w:abstractNumId w:val="9"/>
  </w:num>
  <w:num w:numId="16">
    <w:abstractNumId w:val="1"/>
  </w:num>
  <w:num w:numId="17">
    <w:abstractNumId w:val="6"/>
  </w:num>
  <w:num w:numId="18">
    <w:abstractNumId w:val="13"/>
  </w:num>
  <w:num w:numId="19">
    <w:abstractNumId w:val="14"/>
  </w:num>
  <w:num w:numId="20">
    <w:abstractNumId w:val="5"/>
  </w:num>
  <w:num w:numId="21">
    <w:abstractNumId w:val="20"/>
  </w:num>
  <w:num w:numId="22">
    <w:abstractNumId w:val="4"/>
  </w:num>
  <w:num w:numId="23">
    <w:abstractNumId w:val="21"/>
  </w:num>
  <w:num w:numId="24">
    <w:abstractNumId w:val="18"/>
  </w:num>
  <w:num w:numId="25">
    <w:abstractNumId w:val="7"/>
  </w:num>
  <w:num w:numId="26">
    <w:abstractNumId w:val="24"/>
  </w:num>
  <w:num w:numId="27">
    <w:abstractNumId w:val="8"/>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68"/>
    <w:rsid w:val="00006D39"/>
    <w:rsid w:val="0002593C"/>
    <w:rsid w:val="00041FB0"/>
    <w:rsid w:val="00056ABD"/>
    <w:rsid w:val="00056FEB"/>
    <w:rsid w:val="000725CD"/>
    <w:rsid w:val="00082D80"/>
    <w:rsid w:val="000B3A21"/>
    <w:rsid w:val="00145711"/>
    <w:rsid w:val="0017222F"/>
    <w:rsid w:val="001946CB"/>
    <w:rsid w:val="001A759A"/>
    <w:rsid w:val="001B55B5"/>
    <w:rsid w:val="001C416A"/>
    <w:rsid w:val="00214BD7"/>
    <w:rsid w:val="002243BE"/>
    <w:rsid w:val="00240868"/>
    <w:rsid w:val="002570D9"/>
    <w:rsid w:val="00265AC0"/>
    <w:rsid w:val="00281B66"/>
    <w:rsid w:val="002B416C"/>
    <w:rsid w:val="002B669B"/>
    <w:rsid w:val="002F6B06"/>
    <w:rsid w:val="00305A99"/>
    <w:rsid w:val="0031342A"/>
    <w:rsid w:val="00314EF9"/>
    <w:rsid w:val="00367438"/>
    <w:rsid w:val="00374C2E"/>
    <w:rsid w:val="003A6809"/>
    <w:rsid w:val="003C2BBE"/>
    <w:rsid w:val="003D2DBD"/>
    <w:rsid w:val="003E4386"/>
    <w:rsid w:val="003F02B5"/>
    <w:rsid w:val="00435664"/>
    <w:rsid w:val="00447891"/>
    <w:rsid w:val="0048256B"/>
    <w:rsid w:val="004A19F9"/>
    <w:rsid w:val="004B6338"/>
    <w:rsid w:val="00512E61"/>
    <w:rsid w:val="00515A34"/>
    <w:rsid w:val="00581244"/>
    <w:rsid w:val="00585AF2"/>
    <w:rsid w:val="005F253F"/>
    <w:rsid w:val="006068F1"/>
    <w:rsid w:val="00622F0C"/>
    <w:rsid w:val="00625666"/>
    <w:rsid w:val="00660735"/>
    <w:rsid w:val="006708D7"/>
    <w:rsid w:val="006810E6"/>
    <w:rsid w:val="00695CC3"/>
    <w:rsid w:val="006C58EC"/>
    <w:rsid w:val="006D320A"/>
    <w:rsid w:val="0073189F"/>
    <w:rsid w:val="0076461C"/>
    <w:rsid w:val="007704A4"/>
    <w:rsid w:val="00772E74"/>
    <w:rsid w:val="007823E5"/>
    <w:rsid w:val="0079042C"/>
    <w:rsid w:val="007A5189"/>
    <w:rsid w:val="007C5008"/>
    <w:rsid w:val="00824344"/>
    <w:rsid w:val="0084251E"/>
    <w:rsid w:val="0085459A"/>
    <w:rsid w:val="00884263"/>
    <w:rsid w:val="00891684"/>
    <w:rsid w:val="0091131A"/>
    <w:rsid w:val="00926ACF"/>
    <w:rsid w:val="00951118"/>
    <w:rsid w:val="009566F0"/>
    <w:rsid w:val="009834B4"/>
    <w:rsid w:val="00995D4D"/>
    <w:rsid w:val="009D0FBB"/>
    <w:rsid w:val="00A24B22"/>
    <w:rsid w:val="00A31284"/>
    <w:rsid w:val="00A45C8E"/>
    <w:rsid w:val="00A662CD"/>
    <w:rsid w:val="00A93C31"/>
    <w:rsid w:val="00A94C08"/>
    <w:rsid w:val="00B320E1"/>
    <w:rsid w:val="00B6422E"/>
    <w:rsid w:val="00B87732"/>
    <w:rsid w:val="00BC09D6"/>
    <w:rsid w:val="00BD42D4"/>
    <w:rsid w:val="00C07008"/>
    <w:rsid w:val="00C272E3"/>
    <w:rsid w:val="00C44D6E"/>
    <w:rsid w:val="00C71C8F"/>
    <w:rsid w:val="00CA04A1"/>
    <w:rsid w:val="00CB2346"/>
    <w:rsid w:val="00CE657F"/>
    <w:rsid w:val="00D10977"/>
    <w:rsid w:val="00D220D0"/>
    <w:rsid w:val="00D32D07"/>
    <w:rsid w:val="00D502F3"/>
    <w:rsid w:val="00E0334C"/>
    <w:rsid w:val="00E2103F"/>
    <w:rsid w:val="00E363D9"/>
    <w:rsid w:val="00E54AA2"/>
    <w:rsid w:val="00E811A1"/>
    <w:rsid w:val="00E93D4B"/>
    <w:rsid w:val="00EB5318"/>
    <w:rsid w:val="00F22E18"/>
    <w:rsid w:val="00F6104F"/>
    <w:rsid w:val="00F87785"/>
    <w:rsid w:val="00FF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97F2D24"/>
  <w15:docId w15:val="{EFD0EACD-C897-4A68-9F3B-0A414922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86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0868"/>
    <w:pPr>
      <w:jc w:val="center"/>
    </w:pPr>
    <w:rPr>
      <w:sz w:val="28"/>
    </w:rPr>
  </w:style>
  <w:style w:type="character" w:customStyle="1" w:styleId="TitleChar">
    <w:name w:val="Title Char"/>
    <w:basedOn w:val="DefaultParagraphFont"/>
    <w:link w:val="Title"/>
    <w:rsid w:val="00240868"/>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240868"/>
    <w:rPr>
      <w:rFonts w:ascii="Tahoma" w:hAnsi="Tahoma" w:cs="Tahoma"/>
      <w:sz w:val="16"/>
      <w:szCs w:val="16"/>
    </w:rPr>
  </w:style>
  <w:style w:type="character" w:customStyle="1" w:styleId="BalloonTextChar">
    <w:name w:val="Balloon Text Char"/>
    <w:basedOn w:val="DefaultParagraphFont"/>
    <w:link w:val="BalloonText"/>
    <w:uiPriority w:val="99"/>
    <w:semiHidden/>
    <w:rsid w:val="00240868"/>
    <w:rPr>
      <w:rFonts w:ascii="Tahoma" w:eastAsia="Times New Roman" w:hAnsi="Tahoma" w:cs="Tahoma"/>
      <w:sz w:val="16"/>
      <w:szCs w:val="16"/>
    </w:rPr>
  </w:style>
  <w:style w:type="paragraph" w:styleId="ListParagraph">
    <w:name w:val="List Paragraph"/>
    <w:basedOn w:val="Normal"/>
    <w:uiPriority w:val="34"/>
    <w:qFormat/>
    <w:rsid w:val="00281B66"/>
    <w:pPr>
      <w:ind w:left="720"/>
      <w:contextualSpacing/>
    </w:pPr>
  </w:style>
  <w:style w:type="paragraph" w:styleId="PlainText">
    <w:name w:val="Plain Text"/>
    <w:basedOn w:val="Normal"/>
    <w:link w:val="PlainTextChar"/>
    <w:uiPriority w:val="99"/>
    <w:semiHidden/>
    <w:unhideWhenUsed/>
    <w:rsid w:val="00041FB0"/>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41FB0"/>
    <w:rPr>
      <w:rFonts w:ascii="Calibri" w:hAnsi="Calibri" w:cs="Consolas"/>
      <w:szCs w:val="21"/>
    </w:rPr>
  </w:style>
  <w:style w:type="paragraph" w:styleId="CommentText">
    <w:name w:val="annotation text"/>
    <w:basedOn w:val="Normal"/>
    <w:link w:val="CommentTextChar"/>
    <w:semiHidden/>
    <w:rsid w:val="003E4386"/>
  </w:style>
  <w:style w:type="character" w:customStyle="1" w:styleId="CommentTextChar">
    <w:name w:val="Comment Text Char"/>
    <w:basedOn w:val="DefaultParagraphFont"/>
    <w:link w:val="CommentText"/>
    <w:semiHidden/>
    <w:rsid w:val="003E438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E4386"/>
    <w:pPr>
      <w:tabs>
        <w:tab w:val="center" w:pos="4680"/>
        <w:tab w:val="right" w:pos="9360"/>
      </w:tabs>
    </w:pPr>
  </w:style>
  <w:style w:type="character" w:customStyle="1" w:styleId="HeaderChar">
    <w:name w:val="Header Char"/>
    <w:basedOn w:val="DefaultParagraphFont"/>
    <w:link w:val="Header"/>
    <w:uiPriority w:val="99"/>
    <w:rsid w:val="003E438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E4386"/>
    <w:pPr>
      <w:tabs>
        <w:tab w:val="center" w:pos="4680"/>
        <w:tab w:val="right" w:pos="9360"/>
      </w:tabs>
    </w:pPr>
  </w:style>
  <w:style w:type="character" w:customStyle="1" w:styleId="FooterChar">
    <w:name w:val="Footer Char"/>
    <w:basedOn w:val="DefaultParagraphFont"/>
    <w:link w:val="Footer"/>
    <w:uiPriority w:val="99"/>
    <w:rsid w:val="003E438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65AC0"/>
    <w:rPr>
      <w:color w:val="0000FF" w:themeColor="hyperlink"/>
      <w:u w:val="single"/>
    </w:rPr>
  </w:style>
  <w:style w:type="paragraph" w:styleId="NormalWeb">
    <w:name w:val="Normal (Web)"/>
    <w:basedOn w:val="Normal"/>
    <w:uiPriority w:val="99"/>
    <w:unhideWhenUsed/>
    <w:rsid w:val="00082D80"/>
    <w:pPr>
      <w:spacing w:after="240"/>
    </w:pPr>
    <w:rPr>
      <w:rFonts w:eastAsiaTheme="minorHAnsi"/>
      <w:sz w:val="24"/>
      <w:szCs w:val="24"/>
    </w:rPr>
  </w:style>
  <w:style w:type="character" w:styleId="Strong">
    <w:name w:val="Strong"/>
    <w:basedOn w:val="DefaultParagraphFont"/>
    <w:uiPriority w:val="22"/>
    <w:qFormat/>
    <w:rsid w:val="00082D80"/>
    <w:rPr>
      <w:b/>
      <w:bCs/>
    </w:rPr>
  </w:style>
  <w:style w:type="character" w:styleId="Emphasis">
    <w:name w:val="Emphasis"/>
    <w:basedOn w:val="DefaultParagraphFont"/>
    <w:uiPriority w:val="20"/>
    <w:qFormat/>
    <w:rsid w:val="00082D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1233">
      <w:bodyDiv w:val="1"/>
      <w:marLeft w:val="0"/>
      <w:marRight w:val="0"/>
      <w:marTop w:val="0"/>
      <w:marBottom w:val="0"/>
      <w:divBdr>
        <w:top w:val="none" w:sz="0" w:space="0" w:color="auto"/>
        <w:left w:val="none" w:sz="0" w:space="0" w:color="auto"/>
        <w:bottom w:val="none" w:sz="0" w:space="0" w:color="auto"/>
        <w:right w:val="none" w:sz="0" w:space="0" w:color="auto"/>
      </w:divBdr>
    </w:div>
    <w:div w:id="373314529">
      <w:bodyDiv w:val="1"/>
      <w:marLeft w:val="0"/>
      <w:marRight w:val="0"/>
      <w:marTop w:val="0"/>
      <w:marBottom w:val="0"/>
      <w:divBdr>
        <w:top w:val="none" w:sz="0" w:space="0" w:color="auto"/>
        <w:left w:val="none" w:sz="0" w:space="0" w:color="auto"/>
        <w:bottom w:val="none" w:sz="0" w:space="0" w:color="auto"/>
        <w:right w:val="none" w:sz="0" w:space="0" w:color="auto"/>
      </w:divBdr>
    </w:div>
    <w:div w:id="848788625">
      <w:bodyDiv w:val="1"/>
      <w:marLeft w:val="0"/>
      <w:marRight w:val="0"/>
      <w:marTop w:val="0"/>
      <w:marBottom w:val="0"/>
      <w:divBdr>
        <w:top w:val="none" w:sz="0" w:space="0" w:color="auto"/>
        <w:left w:val="none" w:sz="0" w:space="0" w:color="auto"/>
        <w:bottom w:val="none" w:sz="0" w:space="0" w:color="auto"/>
        <w:right w:val="none" w:sz="0" w:space="0" w:color="auto"/>
      </w:divBdr>
    </w:div>
    <w:div w:id="885946234">
      <w:bodyDiv w:val="1"/>
      <w:marLeft w:val="0"/>
      <w:marRight w:val="0"/>
      <w:marTop w:val="0"/>
      <w:marBottom w:val="0"/>
      <w:divBdr>
        <w:top w:val="none" w:sz="0" w:space="0" w:color="auto"/>
        <w:left w:val="none" w:sz="0" w:space="0" w:color="auto"/>
        <w:bottom w:val="none" w:sz="0" w:space="0" w:color="auto"/>
        <w:right w:val="none" w:sz="0" w:space="0" w:color="auto"/>
      </w:divBdr>
    </w:div>
    <w:div w:id="1021274972">
      <w:bodyDiv w:val="1"/>
      <w:marLeft w:val="0"/>
      <w:marRight w:val="0"/>
      <w:marTop w:val="0"/>
      <w:marBottom w:val="0"/>
      <w:divBdr>
        <w:top w:val="none" w:sz="0" w:space="0" w:color="auto"/>
        <w:left w:val="none" w:sz="0" w:space="0" w:color="auto"/>
        <w:bottom w:val="none" w:sz="0" w:space="0" w:color="auto"/>
        <w:right w:val="none" w:sz="0" w:space="0" w:color="auto"/>
      </w:divBdr>
    </w:div>
    <w:div w:id="1141269189">
      <w:bodyDiv w:val="1"/>
      <w:marLeft w:val="0"/>
      <w:marRight w:val="0"/>
      <w:marTop w:val="0"/>
      <w:marBottom w:val="0"/>
      <w:divBdr>
        <w:top w:val="none" w:sz="0" w:space="0" w:color="auto"/>
        <w:left w:val="none" w:sz="0" w:space="0" w:color="auto"/>
        <w:bottom w:val="none" w:sz="0" w:space="0" w:color="auto"/>
        <w:right w:val="none" w:sz="0" w:space="0" w:color="auto"/>
      </w:divBdr>
    </w:div>
    <w:div w:id="1162163589">
      <w:bodyDiv w:val="1"/>
      <w:marLeft w:val="0"/>
      <w:marRight w:val="0"/>
      <w:marTop w:val="0"/>
      <w:marBottom w:val="0"/>
      <w:divBdr>
        <w:top w:val="none" w:sz="0" w:space="0" w:color="auto"/>
        <w:left w:val="none" w:sz="0" w:space="0" w:color="auto"/>
        <w:bottom w:val="none" w:sz="0" w:space="0" w:color="auto"/>
        <w:right w:val="none" w:sz="0" w:space="0" w:color="auto"/>
      </w:divBdr>
    </w:div>
    <w:div w:id="1260260299">
      <w:bodyDiv w:val="1"/>
      <w:marLeft w:val="0"/>
      <w:marRight w:val="0"/>
      <w:marTop w:val="0"/>
      <w:marBottom w:val="0"/>
      <w:divBdr>
        <w:top w:val="none" w:sz="0" w:space="0" w:color="auto"/>
        <w:left w:val="none" w:sz="0" w:space="0" w:color="auto"/>
        <w:bottom w:val="none" w:sz="0" w:space="0" w:color="auto"/>
        <w:right w:val="none" w:sz="0" w:space="0" w:color="auto"/>
      </w:divBdr>
    </w:div>
    <w:div w:id="1425153224">
      <w:bodyDiv w:val="1"/>
      <w:marLeft w:val="0"/>
      <w:marRight w:val="0"/>
      <w:marTop w:val="0"/>
      <w:marBottom w:val="0"/>
      <w:divBdr>
        <w:top w:val="none" w:sz="0" w:space="0" w:color="auto"/>
        <w:left w:val="none" w:sz="0" w:space="0" w:color="auto"/>
        <w:bottom w:val="none" w:sz="0" w:space="0" w:color="auto"/>
        <w:right w:val="none" w:sz="0" w:space="0" w:color="auto"/>
      </w:divBdr>
    </w:div>
    <w:div w:id="14983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Chariton, IA</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Midwest Heritage Bank</dc:creator>
  <cp:lastModifiedBy>Darin Woodward</cp:lastModifiedBy>
  <cp:revision>3</cp:revision>
  <cp:lastPrinted>2011-04-28T20:02:00Z</cp:lastPrinted>
  <dcterms:created xsi:type="dcterms:W3CDTF">2022-08-30T21:42:00Z</dcterms:created>
  <dcterms:modified xsi:type="dcterms:W3CDTF">2022-08-30T21:42:00Z</dcterms:modified>
</cp:coreProperties>
</file>